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D1" w:rsidRPr="00E8429A" w:rsidRDefault="00E8429A" w:rsidP="00E8429A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E8429A"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6617970" cy="10048875"/>
            <wp:effectExtent l="0" t="0" r="0" b="9525"/>
            <wp:docPr id="1" name="Рисунок 1" descr="C:\Users\Expert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24" cy="1005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lastRenderedPageBreak/>
        <w:t>в) по минимизации и (или) ликвидации последствий коррупционных правонарушений.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1.4. Основные принципы противодействия коррупции:</w:t>
      </w:r>
    </w:p>
    <w:p w:rsidR="00520BD1" w:rsidRPr="0058672D" w:rsidRDefault="00520BD1" w:rsidP="00520BD1">
      <w:pPr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признание, обеспечение и защита основных прав и свобод человека и гражданина;</w:t>
      </w:r>
    </w:p>
    <w:p w:rsidR="00520BD1" w:rsidRPr="0058672D" w:rsidRDefault="00520BD1" w:rsidP="00520BD1">
      <w:pPr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законность;</w:t>
      </w:r>
    </w:p>
    <w:p w:rsidR="00520BD1" w:rsidRPr="0058672D" w:rsidRDefault="00520BD1" w:rsidP="00520BD1">
      <w:pPr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публичность и открытость деятельности органов управления и самоуправления;</w:t>
      </w:r>
    </w:p>
    <w:p w:rsidR="00520BD1" w:rsidRPr="0058672D" w:rsidRDefault="00520BD1" w:rsidP="00520BD1">
      <w:pPr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неотвратимость ответственности за совершение коррупционных правонарушений;</w:t>
      </w:r>
    </w:p>
    <w:p w:rsidR="00520BD1" w:rsidRPr="0058672D" w:rsidRDefault="00520BD1" w:rsidP="00520BD1">
      <w:pPr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комплексное использование организационных, информационно-пропагандистских и других мер;</w:t>
      </w:r>
    </w:p>
    <w:p w:rsidR="00520BD1" w:rsidRPr="0058672D" w:rsidRDefault="00520BD1" w:rsidP="00520BD1">
      <w:pPr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приоритетное применение мер по предупреждению коррупции.</w:t>
      </w:r>
    </w:p>
    <w:p w:rsidR="00520BD1" w:rsidRPr="0058672D" w:rsidRDefault="00520BD1" w:rsidP="00520BD1">
      <w:pPr>
        <w:spacing w:before="100" w:beforeAutospacing="1" w:after="100" w:afterAutospacing="1"/>
      </w:pPr>
      <w:r w:rsidRPr="0058672D">
        <w:rPr>
          <w:b/>
          <w:bCs/>
          <w:sz w:val="26"/>
          <w:szCs w:val="26"/>
        </w:rPr>
        <w:t>2. Основные меры по профилактике коррупции.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Профилактика коррупции осуществляется путем применения следующих основных мер: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 xml:space="preserve">2.1. формирование в коллективе </w:t>
      </w:r>
      <w:r>
        <w:rPr>
          <w:sz w:val="26"/>
          <w:szCs w:val="26"/>
        </w:rPr>
        <w:t>сотрудников</w:t>
      </w:r>
      <w:r w:rsidRPr="0058672D">
        <w:rPr>
          <w:sz w:val="26"/>
          <w:szCs w:val="26"/>
        </w:rPr>
        <w:t xml:space="preserve"> </w:t>
      </w:r>
      <w:r>
        <w:rPr>
          <w:sz w:val="26"/>
          <w:szCs w:val="26"/>
        </w:rPr>
        <w:t>МБДОУ «Д</w:t>
      </w:r>
      <w:r w:rsidRPr="0058672D">
        <w:rPr>
          <w:sz w:val="26"/>
          <w:szCs w:val="26"/>
        </w:rPr>
        <w:t>етского сада</w:t>
      </w:r>
      <w:r>
        <w:rPr>
          <w:sz w:val="26"/>
          <w:szCs w:val="26"/>
        </w:rPr>
        <w:t xml:space="preserve"> №7 «Сказка»</w:t>
      </w:r>
      <w:r w:rsidRPr="0058672D">
        <w:rPr>
          <w:sz w:val="26"/>
          <w:szCs w:val="26"/>
        </w:rPr>
        <w:t xml:space="preserve"> (далее по тексту – ДОУ)  нетерпимости к коррупционному поведению;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520BD1" w:rsidRPr="0058672D" w:rsidRDefault="00520BD1" w:rsidP="00520BD1">
      <w:pPr>
        <w:spacing w:before="100" w:beforeAutospacing="1" w:after="100" w:afterAutospacing="1"/>
      </w:pPr>
      <w:r w:rsidRPr="0058672D">
        <w:rPr>
          <w:b/>
          <w:bCs/>
          <w:sz w:val="26"/>
          <w:szCs w:val="26"/>
        </w:rPr>
        <w:t>3. Основные направления по повышению эффективности противодействия коррупции.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3.3. совершенствование системы и структуры органов самоуправления;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3.4. создание механизмов общественного контроля деятельности органов управления и самоуправления;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lastRenderedPageBreak/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:rsidR="00520BD1" w:rsidRPr="0058672D" w:rsidRDefault="00520BD1" w:rsidP="00520BD1">
      <w:pPr>
        <w:spacing w:before="100" w:beforeAutospacing="1" w:after="100" w:afterAutospacing="1"/>
      </w:pPr>
      <w:r w:rsidRPr="0058672D">
        <w:rPr>
          <w:b/>
          <w:bCs/>
          <w:sz w:val="26"/>
          <w:szCs w:val="26"/>
        </w:rPr>
        <w:t>4. Организационные основы противодействия коррупции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4.1. Общее руководство мероприятиями, направленными на противодействие коррупции, осуществляют: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Рабочая группа по противодействию коррупции;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 xml:space="preserve"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 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4.3. Выборы членов  Рабочей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Совета ДОУ, утверждается приказом заведующего ДОУ.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4.4. Члены Рабочей группы избирают председателя и секретаря.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Члены Рабочей группы осуществляют свою деятельность на общественной основе.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4.5. Полномочия членов Рабочей группы по противодействию коррупции: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4.5.1.Председатель Рабочей группы по противодействию коррупции: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определяет место, время проведения и повестку дня заседания Рабочей группы;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 xml:space="preserve"> 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 xml:space="preserve"> информирует заведующего ДОУ о результатах работы Рабочей группы; 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 xml:space="preserve"> 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 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 xml:space="preserve"> дает соответствующие поручения секретарю и членам Рабочей группы, осуществляет </w:t>
      </w:r>
      <w:proofErr w:type="gramStart"/>
      <w:r w:rsidRPr="0058672D">
        <w:rPr>
          <w:sz w:val="26"/>
          <w:szCs w:val="26"/>
        </w:rPr>
        <w:t>контроль  за</w:t>
      </w:r>
      <w:proofErr w:type="gramEnd"/>
      <w:r w:rsidRPr="0058672D">
        <w:rPr>
          <w:sz w:val="26"/>
          <w:szCs w:val="26"/>
        </w:rPr>
        <w:t xml:space="preserve"> их выполнением; 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подписывает протокол заседания Рабочей группы.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lastRenderedPageBreak/>
        <w:t>4.5.2. Секретарь Рабочей группы: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организует подготовку материалов к заседанию Рабочей группы, а также проектов его решений;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ведет протокол заседания Рабочей группы.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4.5.3. Члены Рабочей группы по противодействию коррупции: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вносят председателю Рабочей группы предложения по формированию повестки дня заседаний Рабочей группы;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вносят предложения по формированию плана работы;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участвуют в реализации принятых Рабочей группой решений и полномочий.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:rsidR="00520BD1" w:rsidRPr="002D6060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 xml:space="preserve">Заседания могут быть как открытыми, так и закрытыми. </w:t>
      </w:r>
    </w:p>
    <w:p w:rsidR="00520BD1" w:rsidRDefault="00520BD1" w:rsidP="00520BD1">
      <w:pPr>
        <w:spacing w:before="100" w:beforeAutospacing="1" w:after="100" w:afterAutospacing="1"/>
        <w:jc w:val="both"/>
        <w:rPr>
          <w:sz w:val="26"/>
          <w:szCs w:val="26"/>
        </w:rPr>
      </w:pPr>
      <w:r w:rsidRPr="0058672D">
        <w:rPr>
          <w:sz w:val="26"/>
          <w:szCs w:val="26"/>
        </w:rPr>
        <w:t>Внеочередное заседание проводится по предложению любого члена Рабочей группы по противодействию коррупции</w:t>
      </w:r>
      <w:r>
        <w:rPr>
          <w:sz w:val="26"/>
          <w:szCs w:val="26"/>
        </w:rPr>
        <w:t>.</w:t>
      </w:r>
      <w:r w:rsidRPr="0058672D">
        <w:rPr>
          <w:sz w:val="26"/>
          <w:szCs w:val="26"/>
        </w:rPr>
        <w:t xml:space="preserve"> 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 xml:space="preserve"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</w:t>
      </w:r>
      <w:r w:rsidRPr="0058672D">
        <w:rPr>
          <w:sz w:val="26"/>
          <w:szCs w:val="26"/>
        </w:rPr>
        <w:lastRenderedPageBreak/>
        <w:t>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4.10. Рабочая группа по противодействию коррупции: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контролирует деятельность администрации ДОУ в области противодействия коррупции;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осуществляет противодействие коррупции в пределах своих полномочий: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реализует меры, направленные на профилактику коррупции;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вырабатывает механизмы защиты от проникновения коррупции в ДОУ;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осуществляет антикоррупционную пропаганду и воспитание всех участников воспитательно-образовательного процесса;</w:t>
      </w:r>
    </w:p>
    <w:p w:rsidR="00520BD1" w:rsidRPr="002D6060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 xml:space="preserve"> 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организует работы по устранению негативных последствий коррупционных проявлений;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выявляет причины коррупции, разрабатывает и направляет заведующему  ДОУ рекомендации по устранению причин коррупции;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информирует о результатах работы заведующего ДОУ.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lastRenderedPageBreak/>
        <w:t>4.12. рабочая группа: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разрабатывают проекты локальных актов по вопросам противодействия коррупции;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осуществляют противодействие коррупции в пределах своих полномочий:  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520BD1" w:rsidRPr="0058672D" w:rsidRDefault="00520BD1" w:rsidP="00520B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осуществляет антикоррупционную пропаганду и воспитание всех участников воспитательно-образовательного процесса.</w:t>
      </w:r>
    </w:p>
    <w:p w:rsidR="00520BD1" w:rsidRPr="0058672D" w:rsidRDefault="00520BD1" w:rsidP="00520BD1">
      <w:r w:rsidRPr="0058672D">
        <w:rPr>
          <w:b/>
          <w:bCs/>
          <w:sz w:val="26"/>
          <w:szCs w:val="26"/>
        </w:rPr>
        <w:t>5. Ответственность физических и юридических лиц за коррупционные правонарушения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20BD1" w:rsidRPr="0058672D" w:rsidRDefault="00520BD1" w:rsidP="00520B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20BD1" w:rsidRPr="00520BD1" w:rsidRDefault="00520BD1" w:rsidP="00520BD1">
      <w:pPr>
        <w:jc w:val="both"/>
        <w:rPr>
          <w:sz w:val="26"/>
          <w:szCs w:val="26"/>
        </w:rPr>
      </w:pPr>
      <w:r w:rsidRPr="0058672D">
        <w:rPr>
          <w:sz w:val="26"/>
          <w:szCs w:val="26"/>
        </w:rPr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</w:t>
      </w:r>
      <w:r>
        <w:t xml:space="preserve">                          </w:t>
      </w:r>
    </w:p>
    <w:p w:rsidR="00AC13BB" w:rsidRDefault="00E8429A"/>
    <w:sectPr w:rsidR="00AC13BB" w:rsidSect="00E84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C5"/>
    <w:rsid w:val="00360DC5"/>
    <w:rsid w:val="00520BD1"/>
    <w:rsid w:val="009B51DF"/>
    <w:rsid w:val="00AE30A4"/>
    <w:rsid w:val="00E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027A"/>
  <w15:docId w15:val="{A1C175B4-2BE8-435D-8602-F79E4070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B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BD1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Bars</dc:creator>
  <cp:keywords/>
  <dc:description/>
  <cp:lastModifiedBy>RePack by Diakov</cp:lastModifiedBy>
  <cp:revision>3</cp:revision>
  <dcterms:created xsi:type="dcterms:W3CDTF">2019-09-27T08:35:00Z</dcterms:created>
  <dcterms:modified xsi:type="dcterms:W3CDTF">2019-09-27T08:40:00Z</dcterms:modified>
</cp:coreProperties>
</file>